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E0" w:rsidRDefault="00657FE0" w:rsidP="00657FE0">
      <w:pPr>
        <w:spacing w:after="0" w:line="240" w:lineRule="auto"/>
        <w:rPr>
          <w:rFonts w:ascii="Times New Roman" w:eastAsia="Times New Roman" w:hAnsi="Times New Roman" w:cs="Times New Roman"/>
          <w:color w:val="1E2022"/>
          <w:sz w:val="28"/>
          <w:szCs w:val="28"/>
        </w:rPr>
      </w:pPr>
    </w:p>
    <w:p w:rsidR="00657FE0" w:rsidRPr="00657FE0" w:rsidRDefault="00657FE0" w:rsidP="0065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2022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color w:val="1E2022"/>
          <w:sz w:val="28"/>
          <w:szCs w:val="28"/>
        </w:rPr>
        <w:t>Консультация на тему «Артикуляционная гимнастика: Для чего она нужна?»</w:t>
      </w:r>
    </w:p>
    <w:p w:rsidR="00657FE0" w:rsidRPr="00657FE0" w:rsidRDefault="00657FE0" w:rsidP="00657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E2022"/>
          <w:sz w:val="28"/>
          <w:szCs w:val="28"/>
        </w:rPr>
        <w:drawing>
          <wp:inline distT="0" distB="0" distL="0" distR="0">
            <wp:extent cx="2448983" cy="1836737"/>
            <wp:effectExtent l="19050" t="0" r="8467" b="0"/>
            <wp:docPr id="3" name="Рисунок 3" descr="C:\Users\Анастасия\OneDrive\Рабочий стол\логопед 2021\консультации на сайт и в группы\155932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OneDrive\Рабочий стол\логопед 2021\консультации на сайт и в группы\1559321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95" cy="183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E0" w:rsidRPr="00657FE0" w:rsidRDefault="00657FE0" w:rsidP="00657FE0">
      <w:pPr>
        <w:spacing w:after="0" w:line="240" w:lineRule="auto"/>
        <w:rPr>
          <w:rFonts w:ascii="Times New Roman" w:eastAsia="Times New Roman" w:hAnsi="Times New Roman" w:cs="Times New Roman"/>
          <w:color w:val="1E2022"/>
          <w:sz w:val="28"/>
          <w:szCs w:val="28"/>
        </w:rPr>
      </w:pPr>
    </w:p>
    <w:p w:rsidR="00657FE0" w:rsidRPr="00657FE0" w:rsidRDefault="00657FE0" w:rsidP="00657FE0">
      <w:pPr>
        <w:spacing w:after="0" w:line="240" w:lineRule="auto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hyperlink r:id="rId7" w:history="1">
        <w:r w:rsidRPr="00657FE0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  Читать в источнике</w:t>
        </w:r>
      </w:hyperlink>
    </w:p>
    <w:p w:rsidR="00657FE0" w:rsidRPr="00657FE0" w:rsidRDefault="00657FE0" w:rsidP="00657FE0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Общеизвестно, что письмо формируется на основе устной речи, поэтому недостатки устной речи могут привести к плохой успеваемости в школе. Произнести звуки речи правильно и отчётливо помогает развитый артикуляционный аппарат. Детский речевой аппарат развивается постепенно, так как произношение речи – непростой двигательный навык, овладеть которым в одночасье ребёнку не под силу.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Чтобы малыш научился произносить сложные звуки ([с], [</w:t>
      </w:r>
      <w:proofErr w:type="spell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сь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], [</w:t>
      </w:r>
      <w:proofErr w:type="spell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з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], [</w:t>
      </w:r>
      <w:proofErr w:type="spell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зь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], [</w:t>
      </w:r>
      <w:proofErr w:type="spell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ц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]</w:t>
      </w:r>
      <w:proofErr w:type="gram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,[</w:t>
      </w:r>
      <w:proofErr w:type="spellStart"/>
      <w:proofErr w:type="gram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ш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], [ж], [</w:t>
      </w:r>
      <w:proofErr w:type="spell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щ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], [ч], [л], [ль], [</w:t>
      </w:r>
      <w:proofErr w:type="spell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р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], [</w:t>
      </w:r>
      <w:proofErr w:type="spell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рь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]),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Артикуляционная гимнастика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 – упражнения для тренировки органов артикуляции (губ, языка, нижней челюсти), необходимые для правильного звукопроизношения.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Артикуляционная гимнастика проводится: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- в детском саду с логопедом во время индивидуальной работы;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- в детском саду с воспитателем и самостоятельно;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- с родителями дома.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С помощью проведения для малыша специальных занятий можно укрепить и развить правильные движения речевого аппарата, улучшить дикцию.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 xml:space="preserve">Выполнение упражнений на развитие речевого аппарата нужно начинать в самом раннем возрасте. С малышами до года нужно заниматься во время бодрствования. Простейшее цоканье, уханье, фырканье, писк, разговор 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lastRenderedPageBreak/>
        <w:t>разными голосами и с различной громкостью принесут пользу ребёнку, обусловят развитие речи в раннем возрасте и до года.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Детям 2 - 4 лет артикуляционная гимнастика поможет обрести целенаправленность движений языка.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Поэтому обязательно давайте ребенку погрызть сухари, жевать целые овощи и фрукты, хлеб с корочками и кусковое мясо.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 xml:space="preserve">Занятия артикуляционной гимнастикой позволят всем - и детям и взрослым - научиться говорить </w:t>
      </w:r>
      <w:proofErr w:type="spell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правильно</w:t>
      </w:r>
      <w:proofErr w:type="gramStart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,ч</w:t>
      </w:r>
      <w:proofErr w:type="gram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ётко</w:t>
      </w:r>
      <w:proofErr w:type="spellEnd"/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 xml:space="preserve"> и красиво.</w:t>
      </w:r>
    </w:p>
    <w:p w:rsidR="00657FE0" w:rsidRPr="00657FE0" w:rsidRDefault="00657FE0" w:rsidP="00657FE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Существуют определенные правила проведения артикуляционной гимнастики.</w:t>
      </w:r>
    </w:p>
    <w:p w:rsidR="00657FE0" w:rsidRPr="00657FE0" w:rsidRDefault="00657FE0" w:rsidP="00657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1E2022"/>
          <w:sz w:val="28"/>
          <w:szCs w:val="28"/>
        </w:rPr>
        <w:t>Проводить артикуляционную гимнастику нужно ежедневно, чтобы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навыки закреплялись и становились более прочными</w:t>
      </w:r>
    </w:p>
    <w:p w:rsidR="00657FE0" w:rsidRPr="00657FE0" w:rsidRDefault="00657FE0" w:rsidP="00657F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color w:val="1E2022"/>
          <w:sz w:val="28"/>
          <w:szCs w:val="28"/>
        </w:rPr>
        <w:t>Каждое упражнение имеет свое название и желательно, чтобы ребенок запомнил названия выполняемых упражнений. С одной стороны, ему так</w:t>
      </w:r>
      <w:r>
        <w:rPr>
          <w:rFonts w:ascii="Times New Roman" w:eastAsia="Times New Roman" w:hAnsi="Times New Roman" w:cs="Times New Roman"/>
          <w:color w:val="1E2022"/>
          <w:sz w:val="28"/>
          <w:szCs w:val="28"/>
        </w:rPr>
        <w:t xml:space="preserve"> </w:t>
      </w:r>
      <w:r w:rsidRPr="00657FE0">
        <w:rPr>
          <w:rFonts w:ascii="Times New Roman" w:eastAsia="Times New Roman" w:hAnsi="Times New Roman" w:cs="Times New Roman"/>
          <w:color w:val="1E2022"/>
          <w:sz w:val="28"/>
          <w:szCs w:val="28"/>
        </w:rPr>
        <w:t>интересней, с другой – вам не надо каждый раз объяснять способ выполнения, достаточно сказать «Давай сделаем часики» и показать картинку с изображением часов.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3.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 В любом упражнении все движения осуществляются последовательно, сначала упражнения делаются в медленном темпе.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lastRenderedPageBreak/>
        <w:t>4.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 Гимнастику желательно делать сидя перед зеркалом в эмоциональной или игровой форме.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5.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 Если упражнение не получатся можно прибегнуть к помощи шпателя.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6.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 Логопед, воспитатель и родитель должны следить за правильностью выполняемого упражнения.</w:t>
      </w: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7.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 Всегда хвалить ребенка за успехи, которые он делает.</w:t>
      </w:r>
    </w:p>
    <w:p w:rsidR="00657FE0" w:rsidRDefault="00657FE0" w:rsidP="00657FE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Артикуляционная гимнастика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657FE0" w:rsidTr="00657FE0">
        <w:tc>
          <w:tcPr>
            <w:tcW w:w="4785" w:type="dxa"/>
          </w:tcPr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  <w:t xml:space="preserve">Упражнения </w:t>
            </w:r>
          </w:p>
        </w:tc>
        <w:tc>
          <w:tcPr>
            <w:tcW w:w="4786" w:type="dxa"/>
          </w:tcPr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  <w:t xml:space="preserve">Действия </w:t>
            </w:r>
          </w:p>
        </w:tc>
      </w:tr>
      <w:tr w:rsidR="00657FE0" w:rsidTr="00657FE0">
        <w:tc>
          <w:tcPr>
            <w:tcW w:w="4785" w:type="dxa"/>
          </w:tcPr>
          <w:p w:rsidR="00657FE0" w:rsidRPr="00657FE0" w:rsidRDefault="00657FE0" w:rsidP="00657FE0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  <w:t>Упражнения для мышц мягкого неба и глотки.</w:t>
            </w:r>
          </w:p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7FE0" w:rsidRPr="00657FE0" w:rsidRDefault="00657FE0" w:rsidP="00657FE0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Позевывание.</w:t>
            </w:r>
          </w:p>
          <w:p w:rsidR="00657FE0" w:rsidRPr="00657FE0" w:rsidRDefault="00657FE0" w:rsidP="00657FE0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Глотание капелек воды, слюны. Можно набирать сладкую воду в пипетку и капать ребенку на мягкое небо, стимулируя глотание.</w:t>
            </w:r>
          </w:p>
          <w:p w:rsidR="00657FE0" w:rsidRPr="00657FE0" w:rsidRDefault="00657FE0" w:rsidP="00657FE0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Полоскание горла.</w:t>
            </w:r>
          </w:p>
          <w:p w:rsidR="00657FE0" w:rsidRPr="00657FE0" w:rsidRDefault="00657FE0" w:rsidP="00657FE0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Резкое отрывистое произнесение звуков: а-а-а; э-э-э; </w:t>
            </w:r>
            <w:proofErr w:type="spellStart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аэ-аэ-аэ</w:t>
            </w:r>
            <w:proofErr w:type="spellEnd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.</w:t>
            </w:r>
          </w:p>
          <w:p w:rsidR="00657FE0" w:rsidRPr="00657FE0" w:rsidRDefault="00657FE0" w:rsidP="00657FE0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Покашливание.</w:t>
            </w:r>
          </w:p>
          <w:p w:rsidR="00657FE0" w:rsidRPr="00657FE0" w:rsidRDefault="00657FE0" w:rsidP="00657FE0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В наиболее трудных случаях полезно использовать механические раздражители для активизации мягкого неба – металлические шпатели, бумажные трубочки, деревянные палочки.  </w:t>
            </w:r>
          </w:p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</w:tr>
      <w:tr w:rsidR="00657FE0" w:rsidTr="00657FE0">
        <w:tc>
          <w:tcPr>
            <w:tcW w:w="4785" w:type="dxa"/>
          </w:tcPr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  <w:t>Упражнения для нижней челюсти.</w:t>
            </w:r>
          </w:p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Открывание и раскрывание рта. Причем, как </w:t>
            </w:r>
            <w:proofErr w:type="gramStart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свободное</w:t>
            </w:r>
            <w:proofErr w:type="gramEnd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, так и с сопротивлением рукам взрослого.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Жевательные движения.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Движения нижней челюсти </w:t>
            </w:r>
            <w:proofErr w:type="spellStart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влево-вправо</w:t>
            </w:r>
            <w:proofErr w:type="spellEnd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.</w:t>
            </w:r>
          </w:p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</w:tr>
      <w:tr w:rsidR="00657FE0" w:rsidTr="00657FE0">
        <w:tc>
          <w:tcPr>
            <w:tcW w:w="4785" w:type="dxa"/>
          </w:tcPr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  <w:t>Упражнения для щек.</w:t>
            </w:r>
          </w:p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lastRenderedPageBreak/>
              <w:t xml:space="preserve">Надувание щек: обеих одновременно 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lastRenderedPageBreak/>
              <w:t>и попеременно.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Перегонка воды из одной щеки в другую.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Втягивание щек в ротовую полость между зубами.</w:t>
            </w:r>
          </w:p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</w:tr>
      <w:tr w:rsidR="00657FE0" w:rsidTr="00657FE0">
        <w:tc>
          <w:tcPr>
            <w:tcW w:w="4785" w:type="dxa"/>
          </w:tcPr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  <w:lastRenderedPageBreak/>
              <w:t>Упражнения для губ и языка.</w:t>
            </w:r>
          </w:p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«Улыбка»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улыбнуться, не обнажая зубы.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«Заборчик»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улыбнуться так, чтобы были видны верхние и нижние зубы.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«Трубочка»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вытянуть губы вперед, при этом челюсти сомкнуты.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«Бублик»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выполнить «трубочку» и приоткрыть рот.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«Лопатка»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широкий язык спокойно лежит на нижней губе.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«Чашечка»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широкий расслабленный язык поднят к верхней губе, средняя часть языка прогнута, а боковые края загнуты кверху.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«Часики»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отведение кончика языка к углам рта вправо-влево. Нижняя челюсть при этом неподвижна.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«Качели»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рот широко открыт, движения языка вверх-вниз, за верхние зубы – за нижние зубы.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«Вкусное варенье»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 - </w:t>
            </w:r>
            <w:proofErr w:type="spellStart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слизывание</w:t>
            </w:r>
            <w:proofErr w:type="spellEnd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 варенья с верхней и нижней губы попеременно. Круговое облизывание губ.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«Иголочка»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 - суживание и заострение языка – тянемся языком к 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lastRenderedPageBreak/>
              <w:t>зеркалу.  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«Индюк»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 - улыбнуться, открыть рот, язык поднять к верхней губе и загнуть вверх. Двигать языком по верхней губе вперед-назад, произнося: </w:t>
            </w:r>
            <w:proofErr w:type="spellStart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бла-бла-бла</w:t>
            </w:r>
            <w:proofErr w:type="spellEnd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«Горка»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улыбнуться, открыть рот, кончик языка упереть в нижние зубы, язык не должен выпячиваться вперед.  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«Маляр»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улыбнуться, открыть рот, язык поднять вверх и кончиком языка водить вперед-назад по небу.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«Желобок»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язык лежит на нижней губе, кончик - узкий, а боковые края загнуты в желобок.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«Грибок» 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- улыбнуться, приоткрыть рот. Присосать широкий язык всей плоскостью к нёбу и открыть рот.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</w:t>
            </w:r>
            <w:proofErr w:type="spellStart"/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Гармощка</w:t>
            </w:r>
            <w:proofErr w:type="spellEnd"/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рот приоткрыть, язык присосать к нёбу. Не опуская языка вниз, открывать и закрывать рот, растягивая подъязычную уздечку.  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«Конфета»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рот закрыть, напряженным языком упираться то в одну щеку, то в другую. 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«Наказать непослушный язычок» 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- вялый, спокойный язык просовывается между губами, рот приоткрыт, но не широко. Ребенок произносит: </w:t>
            </w:r>
            <w:proofErr w:type="spellStart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пя-пя-пя</w:t>
            </w:r>
            <w:proofErr w:type="spellEnd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 «Почистим зубки»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«почистить» кончиком языка верхние зубы с внутренней стороны (</w:t>
            </w:r>
            <w:proofErr w:type="spellStart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слева-направо</w:t>
            </w:r>
            <w:proofErr w:type="spellEnd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). Нижняя челюсть неподвижна.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 «Лошадка»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 xml:space="preserve"> - улыбнуться, щелкать 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lastRenderedPageBreak/>
              <w:t>языком громко и энергично. Нижняя челюсть неподвижна, двигается только язык.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  <w:t> «Барабанщик»</w:t>
            </w: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- улыбнуться, открыть рот, поднять язык вверх. Кончиком языка с силой касаться бугорков  за верхними зубами, произнося «</w:t>
            </w:r>
            <w:proofErr w:type="spellStart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д-д-д</w:t>
            </w:r>
            <w:proofErr w:type="spellEnd"/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».</w:t>
            </w:r>
          </w:p>
          <w:p w:rsidR="00657FE0" w:rsidRDefault="00657FE0" w:rsidP="00657FE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</w:tr>
      <w:tr w:rsidR="005C0452" w:rsidTr="00657FE0">
        <w:tc>
          <w:tcPr>
            <w:tcW w:w="4785" w:type="dxa"/>
          </w:tcPr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  <w:lastRenderedPageBreak/>
              <w:t>Упражнения для активизации мышц шеи, гортани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77838F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 (выполняются с закрытым ртом).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Опускание головы вниз.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Запрокидывание головы назад.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Поворот головы вправо-влево.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Наклоны головы вправо-влево.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Руки в «замке» на затылке, отклонение головы назад с сопротивлением рук.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</w:pPr>
            <w:r w:rsidRPr="00657FE0">
              <w:rPr>
                <w:rFonts w:ascii="Times New Roman" w:eastAsia="Times New Roman" w:hAnsi="Times New Roman" w:cs="Times New Roman"/>
                <w:color w:val="77838F"/>
                <w:sz w:val="28"/>
                <w:szCs w:val="28"/>
              </w:rPr>
              <w:t>Сжатые в кулак кисти подпирают подбородок, наклоны головы вперед с сопротивлением рук.</w:t>
            </w:r>
          </w:p>
          <w:p w:rsidR="005C0452" w:rsidRPr="00657FE0" w:rsidRDefault="005C0452" w:rsidP="005C0452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838F"/>
                <w:sz w:val="28"/>
                <w:szCs w:val="28"/>
              </w:rPr>
            </w:pPr>
          </w:p>
        </w:tc>
      </w:tr>
    </w:tbl>
    <w:p w:rsidR="00657FE0" w:rsidRDefault="00657FE0" w:rsidP="00657FE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</w:pPr>
    </w:p>
    <w:p w:rsidR="00657FE0" w:rsidRP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Таким образом,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 целенаправленные упражнения помогают подготовить артикуляционный  аппарат к правильному произнесению нужных звуков.</w:t>
      </w:r>
    </w:p>
    <w:p w:rsidR="00657FE0" w:rsidRDefault="00657FE0" w:rsidP="00657FE0">
      <w:pPr>
        <w:spacing w:after="100" w:afterAutospacing="1" w:line="240" w:lineRule="auto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 w:rsidRPr="00657FE0">
        <w:rPr>
          <w:rFonts w:ascii="Times New Roman" w:eastAsia="Times New Roman" w:hAnsi="Times New Roman" w:cs="Times New Roman"/>
          <w:b/>
          <w:bCs/>
          <w:color w:val="77838F"/>
          <w:sz w:val="28"/>
          <w:szCs w:val="28"/>
        </w:rPr>
        <w:t>Грамотная, четкая, чистая и ритмичная речь ребенка</w:t>
      </w:r>
      <w:r w:rsidRPr="00657FE0">
        <w:rPr>
          <w:rFonts w:ascii="Times New Roman" w:eastAsia="Times New Roman" w:hAnsi="Times New Roman" w:cs="Times New Roman"/>
          <w:color w:val="77838F"/>
          <w:sz w:val="28"/>
          <w:szCs w:val="28"/>
        </w:rPr>
        <w:t> - это не дар, она приобретается благодаря совместным усилиям педагогов, родителей и многих других людей, в окружении которых малыш растет и развивается.</w:t>
      </w:r>
    </w:p>
    <w:p w:rsidR="00483886" w:rsidRPr="00657FE0" w:rsidRDefault="00483886" w:rsidP="00483886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77838F"/>
          <w:sz w:val="28"/>
          <w:szCs w:val="28"/>
        </w:rPr>
      </w:pPr>
      <w:r>
        <w:rPr>
          <w:rFonts w:ascii="Times New Roman" w:eastAsia="Times New Roman" w:hAnsi="Times New Roman" w:cs="Times New Roman"/>
          <w:color w:val="77838F"/>
          <w:sz w:val="28"/>
          <w:szCs w:val="28"/>
        </w:rPr>
        <w:t>Учитель-логопед Темник А.И.</w:t>
      </w:r>
    </w:p>
    <w:p w:rsidR="0013732B" w:rsidRPr="00657FE0" w:rsidRDefault="0013732B" w:rsidP="00657FE0"/>
    <w:sectPr w:rsidR="0013732B" w:rsidRPr="00657FE0" w:rsidSect="0013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97E"/>
    <w:multiLevelType w:val="multilevel"/>
    <w:tmpl w:val="CF9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858C8"/>
    <w:multiLevelType w:val="multilevel"/>
    <w:tmpl w:val="70D8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69C"/>
    <w:rsid w:val="0013732B"/>
    <w:rsid w:val="002528E3"/>
    <w:rsid w:val="00483886"/>
    <w:rsid w:val="005C0452"/>
    <w:rsid w:val="00657FE0"/>
    <w:rsid w:val="00C5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9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57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7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57FE0"/>
    <w:rPr>
      <w:color w:val="0000FF"/>
      <w:u w:val="single"/>
    </w:rPr>
  </w:style>
  <w:style w:type="paragraph" w:customStyle="1" w:styleId="mt-4">
    <w:name w:val="mt-4"/>
    <w:basedOn w:val="a"/>
    <w:rsid w:val="006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rimary">
    <w:name w:val="text-primary"/>
    <w:basedOn w:val="a0"/>
    <w:rsid w:val="00657FE0"/>
  </w:style>
  <w:style w:type="paragraph" w:styleId="a5">
    <w:name w:val="Normal (Web)"/>
    <w:basedOn w:val="a"/>
    <w:uiPriority w:val="99"/>
    <w:semiHidden/>
    <w:unhideWhenUsed/>
    <w:rsid w:val="006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7FE0"/>
    <w:rPr>
      <w:b/>
      <w:bCs/>
    </w:rPr>
  </w:style>
  <w:style w:type="character" w:styleId="a7">
    <w:name w:val="Emphasis"/>
    <w:basedOn w:val="a0"/>
    <w:uiPriority w:val="20"/>
    <w:qFormat/>
    <w:rsid w:val="00657FE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F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1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efectologiya.pro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9971-1464-4F40-A462-E6DCF64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2021-10-12T12:19:00Z</dcterms:created>
  <dcterms:modified xsi:type="dcterms:W3CDTF">2021-10-12T12:53:00Z</dcterms:modified>
</cp:coreProperties>
</file>